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B6" w:rsidRPr="00B07DB6" w:rsidRDefault="00B07DB6" w:rsidP="00B07DB6">
      <w:pPr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7DB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E’ la procedura che dà valore tra privati o tra privati e la Pubblica Amministrazione alla perizia stragiudiziale e alla traduzione, per mezzo del giuramento davanti al Cancelliere.</w:t>
      </w:r>
    </w:p>
    <w:p w:rsidR="00B07DB6" w:rsidRPr="00B07DB6" w:rsidRDefault="00B07DB6" w:rsidP="00B07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7DB6">
        <w:rPr>
          <w:rFonts w:ascii="Times New Roman" w:eastAsia="Times New Roman" w:hAnsi="Times New Roman" w:cs="Times New Roman"/>
          <w:sz w:val="24"/>
          <w:szCs w:val="24"/>
          <w:lang w:eastAsia="it-IT"/>
        </w:rPr>
        <w:t>RIFERIMENTI NORMATIVI</w:t>
      </w:r>
    </w:p>
    <w:p w:rsidR="00B07DB6" w:rsidRPr="00B07DB6" w:rsidRDefault="00B07DB6" w:rsidP="00B07DB6">
      <w:pPr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7DB6">
        <w:rPr>
          <w:rFonts w:ascii="Times New Roman" w:eastAsia="Times New Roman" w:hAnsi="Times New Roman" w:cs="Times New Roman"/>
          <w:sz w:val="24"/>
          <w:szCs w:val="24"/>
          <w:lang w:eastAsia="it-IT"/>
        </w:rPr>
        <w:t>art. 5 R.D. N° 1366 del 9/10/1922 semplificazione dei servizi di cancelleria e segreteria - </w:t>
      </w:r>
      <w:hyperlink r:id="rId6" w:history="1">
        <w:r w:rsidRPr="00B07DB6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u w:val="single"/>
            <w:lang w:eastAsia="it-IT"/>
          </w:rPr>
          <w:t>D.M. 4/1/54 (</w:t>
        </w:r>
        <w:proofErr w:type="spellStart"/>
        <w:r w:rsidRPr="00B07DB6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u w:val="single"/>
            <w:lang w:eastAsia="it-IT"/>
          </w:rPr>
          <w:t>Cat</w:t>
        </w:r>
        <w:proofErr w:type="spellEnd"/>
        <w:r w:rsidRPr="00B07DB6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u w:val="single"/>
            <w:lang w:eastAsia="it-IT"/>
          </w:rPr>
          <w:t>. 22)</w:t>
        </w:r>
      </w:hyperlink>
      <w:r w:rsidRPr="00B07DB6">
        <w:rPr>
          <w:rFonts w:ascii="Times New Roman" w:eastAsia="Times New Roman" w:hAnsi="Times New Roman" w:cs="Times New Roman"/>
          <w:sz w:val="24"/>
          <w:szCs w:val="24"/>
          <w:lang w:eastAsia="it-IT"/>
        </w:rPr>
        <w:t> - traduzioni di lingue straniere - R.D. 20/9/34 n° 2011 (art. 32 Categorie periti e interpreti presso la camera di commercio).</w:t>
      </w:r>
    </w:p>
    <w:p w:rsidR="00B07DB6" w:rsidRPr="00B07DB6" w:rsidRDefault="00B07DB6" w:rsidP="00B07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7DB6">
        <w:rPr>
          <w:rFonts w:ascii="Times New Roman" w:eastAsia="Times New Roman" w:hAnsi="Times New Roman" w:cs="Times New Roman"/>
          <w:sz w:val="24"/>
          <w:szCs w:val="24"/>
          <w:lang w:eastAsia="it-IT"/>
        </w:rPr>
        <w:t>CHI</w:t>
      </w:r>
    </w:p>
    <w:p w:rsidR="00B07DB6" w:rsidRPr="00B07DB6" w:rsidRDefault="00B07DB6" w:rsidP="00B07DB6">
      <w:pPr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7DB6">
        <w:rPr>
          <w:rFonts w:ascii="Times New Roman" w:eastAsia="Times New Roman" w:hAnsi="Times New Roman" w:cs="Times New Roman"/>
          <w:sz w:val="24"/>
          <w:szCs w:val="24"/>
          <w:lang w:eastAsia="it-IT"/>
        </w:rPr>
        <w:t>La perizia e la traduzione devono essere giurate da chi l’ha effettuata.</w:t>
      </w:r>
    </w:p>
    <w:p w:rsidR="00B07DB6" w:rsidRPr="00B07DB6" w:rsidRDefault="00B07DB6" w:rsidP="00B07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7DB6">
        <w:rPr>
          <w:rFonts w:ascii="Times New Roman" w:eastAsia="Times New Roman" w:hAnsi="Times New Roman" w:cs="Times New Roman"/>
          <w:sz w:val="24"/>
          <w:szCs w:val="24"/>
          <w:lang w:eastAsia="it-IT"/>
        </w:rPr>
        <w:t>COME</w:t>
      </w:r>
    </w:p>
    <w:p w:rsidR="00B07DB6" w:rsidRPr="00B07DB6" w:rsidRDefault="00B07DB6" w:rsidP="00B07DB6">
      <w:pPr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7DB6">
        <w:rPr>
          <w:rFonts w:ascii="Times New Roman" w:eastAsia="Times New Roman" w:hAnsi="Times New Roman" w:cs="Times New Roman"/>
          <w:sz w:val="24"/>
          <w:szCs w:val="24"/>
          <w:lang w:eastAsia="it-IT"/>
        </w:rPr>
        <w:t>Il perito o il traduttore dovranno esibire un documento valido d’identità e  la perizia o la traduzione da giurare.</w:t>
      </w:r>
      <w:r w:rsidRPr="00B07DB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Non esiste una competenza territoriale e il giuramento può essere effettuato in qualunque Tribunale su tutto il territorio nazionale.</w:t>
      </w:r>
      <w:r w:rsidRPr="00B07DB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perito o il traduttore deve trascrivere la formula (</w:t>
      </w:r>
      <w:r w:rsidRPr="00B07DB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formula perizia</w:t>
      </w:r>
      <w:r w:rsidRPr="00B07DB6">
        <w:rPr>
          <w:rFonts w:ascii="Times New Roman" w:eastAsia="Times New Roman" w:hAnsi="Times New Roman" w:cs="Times New Roman"/>
          <w:sz w:val="24"/>
          <w:szCs w:val="24"/>
          <w:lang w:eastAsia="it-IT"/>
        </w:rPr>
        <w:t> – </w:t>
      </w:r>
      <w:r w:rsidRPr="00B07DB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formula traduzione</w:t>
      </w:r>
      <w:r w:rsidRPr="00B07DB6">
        <w:rPr>
          <w:rFonts w:ascii="Times New Roman" w:eastAsia="Times New Roman" w:hAnsi="Times New Roman" w:cs="Times New Roman"/>
          <w:sz w:val="24"/>
          <w:szCs w:val="24"/>
          <w:lang w:eastAsia="it-IT"/>
        </w:rPr>
        <w:t>) (v. modulistica) in calce alla traduzione o in fondo alla perizia, prima degli allegati.</w:t>
      </w:r>
    </w:p>
    <w:p w:rsidR="00B07DB6" w:rsidRPr="00B07DB6" w:rsidRDefault="00B07DB6" w:rsidP="00B07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7DB6">
        <w:rPr>
          <w:rFonts w:ascii="Times New Roman" w:eastAsia="Times New Roman" w:hAnsi="Times New Roman" w:cs="Times New Roman"/>
          <w:sz w:val="24"/>
          <w:szCs w:val="24"/>
          <w:lang w:eastAsia="it-IT"/>
        </w:rPr>
        <w:t>COSTO</w:t>
      </w:r>
    </w:p>
    <w:p w:rsidR="00B07DB6" w:rsidRPr="00B07DB6" w:rsidRDefault="00B07DB6" w:rsidP="00B07DB6">
      <w:pPr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7DB6">
        <w:rPr>
          <w:rFonts w:ascii="Times New Roman" w:eastAsia="Times New Roman" w:hAnsi="Times New Roman" w:cs="Times New Roman"/>
          <w:sz w:val="24"/>
          <w:szCs w:val="24"/>
          <w:lang w:eastAsia="it-IT"/>
        </w:rPr>
        <w:t>€ 16,00 di marche ogni quattro facciate (di 25 righe ciascuna) della perizia o della traduzione compresa la formula.</w:t>
      </w:r>
    </w:p>
    <w:p w:rsidR="00B07DB6" w:rsidRPr="00B07DB6" w:rsidRDefault="00B07DB6" w:rsidP="00B07DB6">
      <w:pPr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7DB6">
        <w:rPr>
          <w:rFonts w:ascii="Times New Roman" w:eastAsia="Times New Roman" w:hAnsi="Times New Roman" w:cs="Times New Roman"/>
          <w:sz w:val="24"/>
          <w:szCs w:val="24"/>
          <w:lang w:eastAsia="it-IT"/>
        </w:rPr>
        <w:t>Sono esenti da marche gli atti relativi a:</w:t>
      </w:r>
    </w:p>
    <w:p w:rsidR="00B07DB6" w:rsidRPr="00B07DB6" w:rsidRDefault="00B07DB6" w:rsidP="00B07D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7DB6">
        <w:rPr>
          <w:rFonts w:ascii="Times New Roman" w:eastAsia="Times New Roman" w:hAnsi="Times New Roman" w:cs="Times New Roman"/>
          <w:sz w:val="24"/>
          <w:szCs w:val="24"/>
          <w:lang w:eastAsia="it-IT"/>
        </w:rPr>
        <w:t>separazioni e divorzi</w:t>
      </w:r>
    </w:p>
    <w:p w:rsidR="00B07DB6" w:rsidRPr="00B07DB6" w:rsidRDefault="00B07DB6" w:rsidP="00B07D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7DB6">
        <w:rPr>
          <w:rFonts w:ascii="Times New Roman" w:eastAsia="Times New Roman" w:hAnsi="Times New Roman" w:cs="Times New Roman"/>
          <w:sz w:val="24"/>
          <w:szCs w:val="24"/>
          <w:lang w:eastAsia="it-IT"/>
        </w:rPr>
        <w:t>adozioni</w:t>
      </w:r>
    </w:p>
    <w:p w:rsidR="00B07DB6" w:rsidRPr="00B07DB6" w:rsidRDefault="00B07DB6" w:rsidP="00B07D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7DB6">
        <w:rPr>
          <w:rFonts w:ascii="Times New Roman" w:eastAsia="Times New Roman" w:hAnsi="Times New Roman" w:cs="Times New Roman"/>
          <w:sz w:val="24"/>
          <w:szCs w:val="24"/>
          <w:lang w:eastAsia="it-IT"/>
        </w:rPr>
        <w:t>processo del lavoro</w:t>
      </w:r>
    </w:p>
    <w:p w:rsidR="00B07DB6" w:rsidRPr="00B07DB6" w:rsidRDefault="00B07DB6" w:rsidP="00B07D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7DB6">
        <w:rPr>
          <w:rFonts w:ascii="Times New Roman" w:eastAsia="Times New Roman" w:hAnsi="Times New Roman" w:cs="Times New Roman"/>
          <w:sz w:val="24"/>
          <w:szCs w:val="24"/>
          <w:lang w:eastAsia="it-IT"/>
        </w:rPr>
        <w:t>cause civili per le quali sia già stato pagato il contributo unificato.</w:t>
      </w:r>
    </w:p>
    <w:p w:rsidR="00B07DB6" w:rsidRPr="00B07DB6" w:rsidRDefault="00B07DB6" w:rsidP="00B07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7DB6">
        <w:rPr>
          <w:rFonts w:ascii="Times New Roman" w:eastAsia="Times New Roman" w:hAnsi="Times New Roman" w:cs="Times New Roman"/>
          <w:sz w:val="24"/>
          <w:szCs w:val="24"/>
          <w:lang w:eastAsia="it-IT"/>
        </w:rPr>
        <w:t>INOLTRE</w:t>
      </w:r>
    </w:p>
    <w:p w:rsidR="00B07DB6" w:rsidRPr="00B07DB6" w:rsidRDefault="00B07DB6" w:rsidP="00B07DB6">
      <w:pPr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7DB6">
        <w:rPr>
          <w:rFonts w:ascii="Times New Roman" w:eastAsia="Times New Roman" w:hAnsi="Times New Roman" w:cs="Times New Roman"/>
          <w:sz w:val="24"/>
          <w:szCs w:val="24"/>
          <w:lang w:eastAsia="it-IT"/>
        </w:rPr>
        <w:t>Non è necessario che il perito o il traduttore siano iscritti ad apposito albo professionale (che, inoltre, per i traduttori non esiste). Il Tribunale dei Minorenni nelle procedure di adozione chiede che la traduzione venga effettuata da persona diversa dall'interessato; e così anche la Questura.</w:t>
      </w:r>
    </w:p>
    <w:p w:rsidR="00B07DB6" w:rsidRPr="00B07DB6" w:rsidRDefault="00B07DB6" w:rsidP="00B07DB6">
      <w:pPr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7DB6">
        <w:rPr>
          <w:rFonts w:ascii="Times New Roman" w:eastAsia="Times New Roman" w:hAnsi="Times New Roman" w:cs="Times New Roman"/>
          <w:sz w:val="24"/>
          <w:szCs w:val="24"/>
          <w:lang w:eastAsia="it-IT"/>
        </w:rPr>
        <w:t>Non viene richiesto il pagamento del bollo sugli allegati. </w:t>
      </w:r>
    </w:p>
    <w:p w:rsidR="00B07DB6" w:rsidRPr="00B07DB6" w:rsidRDefault="00B07DB6" w:rsidP="00B07DB6">
      <w:pPr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7DB6">
        <w:rPr>
          <w:rFonts w:ascii="Times New Roman" w:eastAsia="Times New Roman" w:hAnsi="Times New Roman" w:cs="Times New Roman"/>
          <w:sz w:val="24"/>
          <w:szCs w:val="24"/>
          <w:lang w:eastAsia="it-IT"/>
        </w:rPr>
        <w:t>Se la perizia o la traduzione devono essere trasmesse all’estero è necessario </w:t>
      </w:r>
      <w:hyperlink r:id="rId7" w:history="1">
        <w:r w:rsidRPr="00B07DB6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u w:val="single"/>
            <w:lang w:eastAsia="it-IT"/>
          </w:rPr>
          <w:t>legalizzare</w:t>
        </w:r>
      </w:hyperlink>
      <w:r w:rsidRPr="00B07DB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  <w:r w:rsidRPr="00B07D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firma del cancelliere alla Procura della Repubblica presso il Tribunale </w:t>
      </w:r>
      <w:r w:rsidR="00E3087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bookmarkStart w:id="0" w:name="_GoBack"/>
      <w:bookmarkEnd w:id="0"/>
    </w:p>
    <w:p w:rsidR="00B07DB6" w:rsidRPr="00B07DB6" w:rsidRDefault="00B07DB6" w:rsidP="00B07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7DB6">
        <w:rPr>
          <w:rFonts w:ascii="Times New Roman" w:eastAsia="Times New Roman" w:hAnsi="Times New Roman" w:cs="Times New Roman"/>
          <w:sz w:val="24"/>
          <w:szCs w:val="24"/>
          <w:lang w:eastAsia="it-IT"/>
        </w:rPr>
        <w:t>TEMPI E GLOSSARIO</w:t>
      </w:r>
    </w:p>
    <w:p w:rsidR="00B07DB6" w:rsidRPr="00B07DB6" w:rsidRDefault="00B07DB6" w:rsidP="00B07DB6">
      <w:pPr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7DB6">
        <w:rPr>
          <w:rFonts w:ascii="Times New Roman" w:eastAsia="Times New Roman" w:hAnsi="Times New Roman" w:cs="Times New Roman"/>
          <w:sz w:val="24"/>
          <w:szCs w:val="24"/>
          <w:lang w:eastAsia="it-IT"/>
        </w:rPr>
        <w:t>La perizia o la traduzione vengono riconsegnati in originale all’interessato</w:t>
      </w:r>
    </w:p>
    <w:p w:rsidR="00B07DB6" w:rsidRPr="00B07DB6" w:rsidRDefault="00B07DB6" w:rsidP="00B07DB6">
      <w:pPr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7DB6">
        <w:rPr>
          <w:rFonts w:ascii="Times New Roman" w:eastAsia="Times New Roman" w:hAnsi="Times New Roman" w:cs="Times New Roman"/>
          <w:sz w:val="24"/>
          <w:szCs w:val="24"/>
          <w:lang w:eastAsia="it-IT"/>
        </w:rPr>
        <w:t>Perizia stragiudiziale = Elaborati scritti relativi a questioni tecniche redatti da esperti non per disposizione di un giudice; il loro valore probatorio è quello di semplici allegazioni tecniche difensive</w:t>
      </w:r>
    </w:p>
    <w:p w:rsidR="00B07DB6" w:rsidRPr="00B07DB6" w:rsidRDefault="00B07DB6" w:rsidP="00B07DB6">
      <w:pPr>
        <w:spacing w:before="96" w:after="192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7DB6">
        <w:rPr>
          <w:rFonts w:ascii="Times New Roman" w:eastAsia="Times New Roman" w:hAnsi="Times New Roman" w:cs="Times New Roman"/>
          <w:sz w:val="24"/>
          <w:szCs w:val="24"/>
          <w:lang w:eastAsia="it-IT"/>
        </w:rPr>
        <w:t>Formula di giuramento = "Giuro di avere bene e fedelmente adempiuto le funzioni affidatemi al solo scopo di far conoscere la verità"</w:t>
      </w:r>
    </w:p>
    <w:p w:rsidR="00C971F1" w:rsidRDefault="00E3087F"/>
    <w:sectPr w:rsidR="00C97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010CB"/>
    <w:multiLevelType w:val="multilevel"/>
    <w:tmpl w:val="02D0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76"/>
    <w:rsid w:val="000C2C1A"/>
    <w:rsid w:val="002E5658"/>
    <w:rsid w:val="00740576"/>
    <w:rsid w:val="00B07DB6"/>
    <w:rsid w:val="00BA7959"/>
    <w:rsid w:val="00E3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fficigiudiziarigenova.it/comefare.aspx?id_ufficio_giudiziario=458&amp;cfp_id_scheda=17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teappello.genova.it/ug-content/dm1954periti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2049</Characters>
  <Application>Microsoft Office Word</Application>
  <DocSecurity>0</DocSecurity>
  <Lines>17</Lines>
  <Paragraphs>4</Paragraphs>
  <ScaleCrop>false</ScaleCrop>
  <Company>Min. Giustizia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Maria Antonella Giudice</dc:creator>
  <cp:keywords/>
  <dc:description/>
  <cp:lastModifiedBy>Lucia Maria Antonella Giudice</cp:lastModifiedBy>
  <cp:revision>4</cp:revision>
  <dcterms:created xsi:type="dcterms:W3CDTF">2021-08-14T06:33:00Z</dcterms:created>
  <dcterms:modified xsi:type="dcterms:W3CDTF">2021-08-14T07:12:00Z</dcterms:modified>
</cp:coreProperties>
</file>